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проведении аукциона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04BC6" w:rsidRDefault="00235681" w:rsidP="00B04BC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</w:p>
    <w:p w:rsidR="00B04BC6" w:rsidRDefault="00235681" w:rsidP="00B04BC6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  <w:r w:rsidR="00B00633" w:rsidRPr="00B00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пр. Сибиряковцев, просп. Обводный канал, </w:t>
      </w:r>
    </w:p>
    <w:p w:rsidR="00235681" w:rsidRDefault="00B00633" w:rsidP="00B04BC6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06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ул. Теснанова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00633" w:rsidRPr="00B00633" w:rsidRDefault="00B00633" w:rsidP="00B0063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Территория в границах части элемента планировочной структуры: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пр. Сибиряковцев, просп. Обводный канал, ул. Теснанова площадью 5,5606 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полностью расположена в границах следующих зон:</w:t>
      </w:r>
    </w:p>
    <w:p w:rsidR="00B00633" w:rsidRPr="00B00633" w:rsidRDefault="00B00633" w:rsidP="00B0063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зона регулирования застройки 3 типа; объектами охраны подзоны ЗРЗ-3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являются сохранившиеся элементы планировочной структуры и ценные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участки зеленых насаждений в соответствии с постановлением Правительства Архангельской области от 18 ноября 2014 года № 460-пп "Об утверждении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границ зон охраны объектов культурного наследия (памятников истории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культуры) народов Российской Федерации, расположенных на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исторического центра города Архангельска (в Ломоносовском, Октябрьском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Соломбальском территориальных округах)";</w:t>
      </w:r>
    </w:p>
    <w:p w:rsidR="00B00633" w:rsidRPr="00B00633" w:rsidRDefault="00B00633" w:rsidP="00B0063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третий пояс ЗСО источников водоснабжения.</w:t>
      </w:r>
    </w:p>
    <w:p w:rsidR="00B00633" w:rsidRDefault="00B00633" w:rsidP="00B0063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Территория в границах части элемента планировочной структуры: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  <w:r w:rsidRPr="00B00633">
        <w:rPr>
          <w:rFonts w:ascii="Times New Roman" w:hAnsi="Times New Roman"/>
          <w:color w:val="000000"/>
          <w:sz w:val="28"/>
          <w:szCs w:val="28"/>
        </w:rPr>
        <w:t>пр. Сибиряковцев, просп. Обводный канал, ул. Теснанова площадью 5,5606 га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частично расположена в границах следующих зон:</w:t>
      </w:r>
    </w:p>
    <w:p w:rsidR="00B00633" w:rsidRPr="00B00633" w:rsidRDefault="00B00633" w:rsidP="00B0063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зона с реестровым номером 29:22-6.981;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ВК ТП108-ТП106; ВК ТП118-ТП110;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ВК ТП118-ТП110; ВК TП116-TП106; ВК TП57-TП116; ВК ТП110-ТП108;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ВК ТП108-TП110; BК TП108 -TП106; ВК ТП110-ТП108; ВК ТП55-ТП56;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ВК ТП57-ТП55; ВК ТП55-ТП56; ВК TП57-опора; Ограничение: Запрещается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осуществлять любые действия, которые могут нарушить безопасную работу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объектов электросетевого хозяйства, в том числе привести к их повреждению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или уничтожению, и (или) повлечь причинение вреда жизни, здоровью граждан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 имуществу физических или юридических лиц, а также повлечь нанесение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экологического ущерба и возникновение пожаров, в том числе: а) набрасывать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на провода и опоры воздушных линий электропередачи посторонние предметы,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а также подниматься на опоры воздушных линий электропередачи;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б) размещать любые объекты и предметы (материалы) в пределах созданных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 соответствии с требованиями нормативно-технических документов проходов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 подъездов для доступа к объектам электросетевого хозяйства,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lastRenderedPageBreak/>
        <w:t>проводить любые работы и возводить сооружения, которые 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необходимых для такого доступа проходов и подъездов; в) находиться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 пределах огороженной территории и помещениях распределительных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устройств и подстанций, открывать двери и люки распределительных устройств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 подстанций, производить переключения и подключения в электрических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сетях (указанное требование не распространяется на работников, занятых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воздушных линий электропередачи, а также в охранных зонах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электропередачи; г) размещать свалки; д) производить работы ударными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механизмами, сбрасывать тяжести массой свыше 5 тонн, производить сброс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слив едких и коррозионных веществ и горюче-смазочных материалов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(в охранных зонах подземных кабельных линий электропередачи);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 размещать детские и спортивные площадки,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стадионы, рынки, торговые точки, полевые станы, загоны для скота, гаражи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стоянки всех видов машин и механизмов, проводить любые мероприятия,</w:t>
      </w:r>
      <w:r w:rsidRPr="00B00633"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связанные с большим скоплением людей, не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разрешенных в установленном порядке работ (в охранных зонах воздушных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линий электропередачи); з) использовать (запускать) любые летательные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аппараты, в том числе воздушных змеев, спортивные модели летательных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аппаратов (в охранных зонах воздушных линий электропередачи); и) бросать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якоря с судов и осуществлять их проход с отданными якорями, цепями, лотами,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волокушами и тралами (в охранных зонах подводных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электропередачи); к) осуществлять проход судов с поднятыми стрелами кранов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 других механизмов (в охранных зонах воздушных линий электропередачи).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"Правилами установления охранных зон объектов электросетевого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земельных участков, расположенных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 xml:space="preserve">в границах таких зон", утвержденными </w:t>
      </w:r>
      <w:r w:rsidR="00B04BC6">
        <w:rPr>
          <w:rFonts w:ascii="Times New Roman" w:hAnsi="Times New Roman"/>
          <w:color w:val="000000"/>
          <w:sz w:val="28"/>
          <w:szCs w:val="28"/>
        </w:rPr>
        <w:t>п</w:t>
      </w:r>
      <w:r w:rsidRPr="00B00633">
        <w:rPr>
          <w:rFonts w:ascii="Times New Roman" w:hAnsi="Times New Roman"/>
          <w:color w:val="000000"/>
          <w:sz w:val="28"/>
          <w:szCs w:val="28"/>
        </w:rPr>
        <w:t>остановлением 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Российской Федерации от 24 февраля 2009 года № 160;</w:t>
      </w:r>
    </w:p>
    <w:p w:rsidR="00B00633" w:rsidRDefault="00B00633" w:rsidP="00B00633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 29:00-6.279; Вид объекта реестра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границ: Зона с особыми условиями использования территории; Вид зоны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по документу: Граница зоны подтопления муниципального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"Город Архангельск</w:t>
      </w:r>
      <w:r w:rsidR="00B04BC6">
        <w:rPr>
          <w:rFonts w:ascii="Times New Roman" w:hAnsi="Times New Roman"/>
          <w:color w:val="000000"/>
          <w:sz w:val="28"/>
          <w:szCs w:val="28"/>
        </w:rPr>
        <w:t>"</w:t>
      </w:r>
      <w:r w:rsidRPr="00B00633">
        <w:rPr>
          <w:rFonts w:ascii="Times New Roman" w:hAnsi="Times New Roman"/>
          <w:color w:val="000000"/>
          <w:sz w:val="28"/>
          <w:szCs w:val="28"/>
        </w:rPr>
        <w:t xml:space="preserve"> (территориальные округа Октябрьский, Ломоносовский,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Майская Горка, Варавино-Фактория); Тип зоны: иная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территории; вид ограничения (обременения):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ограничения прав на земельный участок, предусмотренные статьей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56 Земельного кодекса Российской Федерации; Срок действия: с 2021-05-06;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реквизиты документа-основания: водный кодекс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от 3 июня 2006 года № 74-ФЗ выдан: Российская Федерация; постановление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"О зонах затопления, подтопления" от 18 апреля 2014 года № 360 выдан: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Правительство Российской Федерации; приказ "Об определении границ зон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lastRenderedPageBreak/>
        <w:t>затопления, подтопления в административных границах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образования "Город Архангельск", Архангельской области" от 1 октября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2020 года № 96 выдан: Двинско-Печорское бассейновое водное управление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Федерального агентства водных ресурсов; Содержание ограничения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(обременения): В границах зон затопления, подтопления,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с законодательством Российской Федерации о градостроительной деятельности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отнесенных к зонам с особыми условиями использования территорий,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запрещаются: 1) размещение новых населенных пунктов и строительство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объектов капитального строительства без обеспечения инженерной защиты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таких населенных пунктов и объектов от затопления, подтопления;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2) использование сточных вод в целях регулирования плодородия почв;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3) размещение кладбищ, скотомогильников, объектов размещения отходов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производства и потребления, химических, взрывчатых, токсичных,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отравляющих и ядовитых веществ, пунктов хранения и захоронения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радиоактивных отходов; 4) осуществление авиационных 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 xml:space="preserve">по борьбе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с вредными организмами. Водный Кодекс Российской Федерации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(от 3 июня 2006 года № 74-ФЗ);</w:t>
      </w:r>
    </w:p>
    <w:p w:rsidR="00B00633" w:rsidRDefault="00B00633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0633">
        <w:rPr>
          <w:rFonts w:ascii="Times New Roman" w:hAnsi="Times New Roman"/>
          <w:color w:val="000000"/>
          <w:sz w:val="28"/>
          <w:szCs w:val="28"/>
        </w:rPr>
        <w:t>зона с реестровым номером 29:22-6.1335;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НК ПС57-Теснанова,4 ф.1 д/я;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Ограничение: Запрещается осуществлять любые действия, которые 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нарушить безопасную работу объектов электросетевого хозяйства, в том числе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привести к их повреждению или уничтожению, и (или) повлечь причинение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вреда жизни, здоровью граждан и имуществу физических или юридических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лиц, а также повлечь нанесение экологического ущерба и возникновение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пожаров, в том числе: а) набрасывать на провода и опоры воздушных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электропередачи посторонние предметы, а также подниматься на опоры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воздушных линий электропередачи; б) размещать любые объекты и предметы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(материалы) в пределах созданных в соответствии с требованиями нормативно-технических документов проходов и подъездов для доступа к объектам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электросетевого хозяйства, а также проводить любые работы и возводить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сооружения, которые могут препятствовать доступу к объектам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электросетевого хозяйства, без создания необходимых для такого доступа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проходов и подъездов; в) находиться в пределах огороженной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помещениях распределительных устройств и подстанций, открывать двери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и люки распределительных устройств и подстанций, производить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переключения и подключения в электрических сетях (указанное требование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не распространяется на работников, занятых выполнением разрешенных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вводных и распределительных устройств, подстанций, воздушных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электропередачи, а также в охранных зонах кабельных линий электропередачи;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г) размещать свалки; д) производить работы ударными механизмами,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сбрасывать тяжести массой свыше 5 тонн, производить сброс и слив едких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00633">
        <w:rPr>
          <w:rFonts w:ascii="Times New Roman" w:hAnsi="Times New Roman"/>
          <w:color w:val="000000"/>
          <w:sz w:val="28"/>
          <w:szCs w:val="28"/>
        </w:rPr>
        <w:lastRenderedPageBreak/>
        <w:t>и коррозионных веществ и горюче-смазочных материалов (в охранных зонах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633">
        <w:rPr>
          <w:rFonts w:ascii="Times New Roman" w:hAnsi="Times New Roman"/>
          <w:color w:val="000000"/>
          <w:sz w:val="28"/>
          <w:szCs w:val="28"/>
        </w:rPr>
        <w:t>подземных кабельных линий электропередачи); е) складировать или размещать</w:t>
      </w:r>
      <w:r w:rsidR="00B94AE8" w:rsidRPr="00B94AE8"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хранилища любых, в том числе горюче-смазочных, материалов; ж) размещать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детские и спортивные площадки, стадионы, рынки, торговые точки, полевые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станы, загоны для скота, гаражи и стоянки всех видов машин и механизмов,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проводить любые мероприятия, связанные с большим скоплением людей,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не занятых выполнением разрешенных в установленном порядке работ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(в охранных зонах воздушных линий электропередачи); з) использовать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(запускать) любые летательные аппараты, в том числе воздушных змеев,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спортивные модели летательных аппаратов (в охранных зонах воздушных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линий электропередачи); и) бросать якоря с судов и осуществлять их проход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с отданными якорями, цепями, лотами, волокушами и тралами (в охранных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зонах подводных кабельных линий электропередачи); к) осуществлять проход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судов с поднятыми стрелами кранов и других механизмов (в охранных зонах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воздушных линий электропередачи). Ограничения использования объектов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недвижимости предусмотрены "Правилами установления охранных зон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объектов электросетевого хозяйства и особых условий использования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земельных участков, расположенных в границах таких зон", утвержденными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4BC6">
        <w:rPr>
          <w:rFonts w:ascii="Times New Roman" w:hAnsi="Times New Roman"/>
          <w:color w:val="000000"/>
          <w:sz w:val="28"/>
          <w:szCs w:val="28"/>
        </w:rPr>
        <w:t>п</w:t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остановлением Правительства Российской Федерации от 24 февраля</w:t>
      </w:r>
      <w:r w:rsidR="00B94AE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="00B94AE8" w:rsidRPr="00B94AE8">
        <w:rPr>
          <w:rFonts w:ascii="Times New Roman" w:hAnsi="Times New Roman"/>
          <w:color w:val="000000"/>
          <w:sz w:val="28"/>
          <w:szCs w:val="28"/>
        </w:rPr>
        <w:t>2009 года № 160;</w:t>
      </w:r>
    </w:p>
    <w:p w:rsid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AE8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 29:22-6.223 (учетный номер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29.22.2.197); Тип: Зона с особыми условиями использования территории; Вид: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коммуникаций, зона охраны искусственных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объектов; Наименование: Охранная зона объекта Здание TП № 57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г. Архангельск в границах города Архангельска Архангельской области;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ограничение: в охранных зонах запрещается осуществлять любые действия,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которые могут нарушить безопасную работу объектов электросетевого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хозяйства, в том числе привести к их повреждению или уничтожению,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(или) повлечь причинение вреда жизни, здоровью граждан и имуществу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физических или юридических лиц, а также повлечь нанесение экологического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ущерба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возникновение пожаров (Постановление Правительства Российской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Федерации от 24 февраля 2009 года № 160 "О порядке установления охранных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зон объектов электросетевого хозяйства и особых условий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земельных участков, расположенных в границах таких зон");</w:t>
      </w:r>
    </w:p>
    <w:p w:rsidR="00B94AE8" w:rsidRP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AE8">
        <w:rPr>
          <w:rFonts w:ascii="Times New Roman" w:hAnsi="Times New Roman"/>
          <w:color w:val="000000"/>
          <w:sz w:val="28"/>
          <w:szCs w:val="28"/>
        </w:rPr>
        <w:t>зона с реестровым номером 29:22-6.1217;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НК ТП146-Самойло, 25;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27, к.1; Ограничение: Запрещается осуществлять любые действия, 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могут нарушить безопасную работу объектов электросетевого хозяйства, в 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числе привести к их повреждению или уничтожению, и (или) повлечь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причинение вреда жизни, здоровью граждан и имуществу физических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юридических лиц, а также повлечь нанесение экологического ущерба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 на провода и опоры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воздушных линий </w:t>
      </w:r>
      <w:r w:rsidRPr="00B94AE8">
        <w:rPr>
          <w:rFonts w:ascii="Times New Roman" w:hAnsi="Times New Roman"/>
          <w:color w:val="000000"/>
          <w:sz w:val="28"/>
          <w:szCs w:val="28"/>
        </w:rPr>
        <w:lastRenderedPageBreak/>
        <w:t>электропередачи посторонние предметы,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подниматься на опоры воздушных линий электропередачи; б) размещать 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объекты и предметы (материалы) в пределах созданных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 требованиями нормативно-технических документов проходов и подъездов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доступа к объектам электросетевого хозяйства, а также проводить 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работы и возводить сооружения, которые могут препятствовать доступу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к объектам электросетевого хозяйства, без создания необходимых для такого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доступа проходов и подъездов; в) находиться в пределах огороженной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помещениях распределительных устройств и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открывать двери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люки распределительных устройств и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производить переключения и подключения в электрических сетях (указанное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требование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не распространяется на работников,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разрешенных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охранных зон вводных и распределительных устройств,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воздушных линий электропередачи, а также в охранных зонах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электропередачи; г) размещать свалки; д) производить работы ударными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механизмами, сбрасывать тяжести массой свыше 5 тонн, производить сброс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и слив едких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коррозионных веществ и горюче-смазочных материалов</w:t>
      </w:r>
      <w:r w:rsidRPr="00B94AE8"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(в охранных зонах подземных кабельных линий электропередачи);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 размещать детские и спортивные площадки,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стадионы, рынки, торговые точки, полевые станы, загоны для скота, гаражи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стоянки всех видов машин и механизмов, проводить любые мероприятия,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связанные с большим скоплением людей,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не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разрешенных в установленном порядке работ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(в охранных зонах воздушных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линий электропередачи); з) использовать (запускать) любые летательные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аппараты, в том числе воздушных змеев, спортивные модели летательных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аппаратов (в охранных зонах воздушных линий электропередачи); и) бросать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якоря с судов и осуществлять их проход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с отданными якорями, цепями, лотами,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волокушами и тралами (в охранных зонах подводных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электропередачи); к) осуществлять проход судов с поднятыми стрелами кранов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других механизмов (в охранных зонах воздушных линий электропередачи).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"Правилами установления охранных зон объектов электросетевого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земельных участков, расположенных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в границах таких зон", утвержденными </w:t>
      </w:r>
      <w:r w:rsidR="00B04BC6">
        <w:rPr>
          <w:rFonts w:ascii="Times New Roman" w:hAnsi="Times New Roman"/>
          <w:color w:val="000000"/>
          <w:sz w:val="28"/>
          <w:szCs w:val="28"/>
        </w:rPr>
        <w:t>п</w:t>
      </w:r>
      <w:r w:rsidRPr="00B94AE8">
        <w:rPr>
          <w:rFonts w:ascii="Times New Roman" w:hAnsi="Times New Roman"/>
          <w:color w:val="000000"/>
          <w:sz w:val="28"/>
          <w:szCs w:val="28"/>
        </w:rPr>
        <w:t>остановлением 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Российской Федерации от 24 февраля 2009 года № 160;</w:t>
      </w:r>
    </w:p>
    <w:p w:rsid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AE8">
        <w:rPr>
          <w:rFonts w:ascii="Times New Roman" w:hAnsi="Times New Roman"/>
          <w:color w:val="000000"/>
          <w:sz w:val="28"/>
          <w:szCs w:val="28"/>
        </w:rPr>
        <w:t>зона с реестровым номером 29:22-6.150;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"Охранная зона объекта электросетевого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хозяйства "Здание ТП-146"; Ограничение: Ограничения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объектов недвижимости предусмотрены "Правилами установления охранных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зон объектов электросетевого хозяйства и особых условий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lastRenderedPageBreak/>
        <w:t>земельных участков, расположенных в границах таких зон", утвержденными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4BC6">
        <w:rPr>
          <w:rFonts w:ascii="Times New Roman" w:hAnsi="Times New Roman"/>
          <w:color w:val="000000"/>
          <w:sz w:val="28"/>
          <w:szCs w:val="28"/>
        </w:rPr>
        <w:t>п</w:t>
      </w:r>
      <w:r w:rsidRPr="00B94AE8">
        <w:rPr>
          <w:rFonts w:ascii="Times New Roman" w:hAnsi="Times New Roman"/>
          <w:color w:val="000000"/>
          <w:sz w:val="28"/>
          <w:szCs w:val="28"/>
        </w:rPr>
        <w:t>остановлением Правительства Российской Федерации от 24 февраля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2009 года № 160;</w:t>
      </w:r>
    </w:p>
    <w:p w:rsidR="00B94AE8" w:rsidRP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AE8">
        <w:rPr>
          <w:rFonts w:ascii="Times New Roman" w:hAnsi="Times New Roman"/>
          <w:color w:val="000000"/>
          <w:sz w:val="28"/>
          <w:szCs w:val="28"/>
        </w:rPr>
        <w:t>зона с реестровым номером 29:22-6.634;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транспорта, Зона охраны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искусственных объектов; Наименование: Охранная зона "BЛ204 TПKB 204";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Ограничение: В соответствии с Правилами охраны электрических сетей,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размещенных на земельных участках, утвержденными Постановлением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Правительства Российской Федерации "О порядке установления охранных зон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объектов электросетевого хозяйства и особых условий использования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земельных участков, расположенных в границах таких зон" № 160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от 24 февраля 2009 года в п. 8, п. 10, п. 11 установлены особые условия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земельных участков, расположенных в пределах охранной зоны;</w:t>
      </w:r>
    </w:p>
    <w:p w:rsidR="00B94AE8" w:rsidRP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4AE8">
        <w:rPr>
          <w:rFonts w:ascii="Times New Roman" w:hAnsi="Times New Roman"/>
          <w:color w:val="000000"/>
          <w:sz w:val="28"/>
          <w:szCs w:val="28"/>
        </w:rPr>
        <w:t>зона с реестровым номером 29:22-6.769;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территории; Вид: Зона публичного сервитута; Прочие зоны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территории; Наименование: Публичный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сервитут "BЛ204 TПKB 204"; Ограничение: Публичный сервитут: размещение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объекта электросетевого хозяйства ("BЛ204 TПKB 204" инв.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№ 12.1.1.00006274).</w:t>
      </w:r>
      <w:r w:rsidRPr="00B94AE8"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Срок публичного сервитута - 49 лет. ПАО "МРСК Северо-Запада",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ИНН 7802312751, ОГРН 1047855175785, адрес: 163045,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г. Архангельск,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Кузнечихинский промузел, 4 проезд, строение 5, эл. почта: </w:t>
      </w:r>
      <w:hyperlink r:id="rId7" w:history="1">
        <w:r w:rsidRPr="00B94AE8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aesinfo@arhen.ru</w:t>
        </w:r>
      </w:hyperlink>
      <w:r w:rsidRPr="00B94AE8">
        <w:rPr>
          <w:rFonts w:ascii="Times New Roman" w:hAnsi="Times New Roman"/>
          <w:sz w:val="28"/>
          <w:szCs w:val="28"/>
        </w:rPr>
        <w:t>;</w:t>
      </w:r>
    </w:p>
    <w:p w:rsid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94AE8">
        <w:rPr>
          <w:rFonts w:ascii="Times New Roman" w:hAnsi="Times New Roman"/>
          <w:color w:val="000000"/>
          <w:sz w:val="28"/>
          <w:szCs w:val="28"/>
        </w:rPr>
        <w:t>зона с реестровым номером 29:00-6.376: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"Охранная зона объекта "Тепловые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трассы г. Архангельска "ОАО" Архэнерго";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29:22-6.1071;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ВК ТП215-ТП216; ВК ТП214-ТП215; ВК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ТП178-ТП182;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ВК ТП178 - ТП146; BК TП235 -TП239; ВК ТП189-ТП239; BB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KБEЛЬH.ЛИHИЯ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TH29- TH-12; Ограничение: Запрещается осуществлять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любые действия, которые могут нарушить безопасную работу объектов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электросетевого хозяйства, в том числе привести к их повреждению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уничтожению, и (или) повлечь причинение вреда жизни, здоровью граждан 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имуществу физических или юридических лиц, а также повлечь нанесение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экологического ущерба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на провода и опоры воздушных линий электропередачи посторонние предметы,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а также подниматься на опоры воздушных линий электропередачи;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б) размещать любые объекты и предметы (материалы) в пределах созданных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в соответствии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с требованиями нормативно-технических документов проходов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и подъездов </w:t>
      </w:r>
      <w:r w:rsidR="00B04BC6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для доступа к объектам электросетевого хозяйства,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проводить любые работы и возводить сооружения, которые 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 xml:space="preserve">препятствовать доступу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lastRenderedPageBreak/>
        <w:t>к объектам электросетевого хозяйства, без создания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необходимых для такого доступа проходов и подъездов; в) находиться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 пределах огороженной территории и помещениях распределительных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устройств и подстанций, открывать двери и люки распределительных устройств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подстанций, производить переключения и подключения в электрических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сетях (указанное требование не распространяется на работников, занятых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воздушных линий электропередачи, а также в охранных зонах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электропередачи; г) размещать свалки; д) производить работы ударными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механизмами, сбрасывать тяжести массой свыше 5 тонн, производить сброс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слив едких и коррозионных веществ и горюче-смазочных материалов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(в охранных зонах подземных кабельных линий электропередачи);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 размещать детские и спортивные площадки,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стадионы, рынки, торговые точки, полевые станы, загоны для скота, гаражи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стоянки всех видов машин и механизмов, проводить любые мероприятия,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связанные с большим скоплением людей, не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разрешенных в установленном порядке работ (в охранных зонах воздушных</w:t>
      </w:r>
      <w:r w:rsidRPr="00B94AE8"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линий электропередачи); з) использовать (запускать) любые летательные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аппараты, в том числе воздушных змеев, спортивные модели летательных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аппаратов (в охранных зонах воздушных линий электропередачи); и) бросать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якоря с судов и осуществлять их проход с отданными якорями, цепями, лотами,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волокушами и тралами (в охранных зонах подводных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электропередачи); к) осуществлять проход судов с поднятыми стрелами кранов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и других механизмов (в охранных зонах воздушных линий электропередачи).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"Правилами установления охранных зон объектов электросетевого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земельных участков, расположенных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B94AE8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94AE8">
        <w:rPr>
          <w:rFonts w:ascii="Times New Roman" w:hAnsi="Times New Roman"/>
          <w:color w:val="000000"/>
          <w:sz w:val="28"/>
          <w:szCs w:val="28"/>
        </w:rPr>
        <w:t>Российской Федерации от 24 февраля 2009 года № 160;</w:t>
      </w:r>
    </w:p>
    <w:p w:rsidR="00996E34" w:rsidRPr="00996E34" w:rsidRDefault="00996E34" w:rsidP="00996E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E34">
        <w:rPr>
          <w:rFonts w:ascii="Times New Roman" w:hAnsi="Times New Roman"/>
          <w:color w:val="000000"/>
          <w:sz w:val="28"/>
          <w:szCs w:val="28"/>
        </w:rPr>
        <w:t>зона с реестровым номером 29:22-6.1056; Тип: Зона с особыми условиями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использования территории; Вид: Охранная зона инженерных коммуникаций,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Зона охраны искусственных объектов; Наименование: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 кабельной линии от насосной станции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ПНС № 2; Ограничение: Запрещается осуществлять любые действия, которые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могут нарушить безопасную работу объектов электросетевого хозяйства, в том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числе привести к их повреждению или уничтожению, и (или) повлечь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причинение вреда жизни, здоровью граждан и имуществу физических 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юридических лиц, а также повлечь нанесение экологического ущерба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возникновение пожаров, в том числе: а) набрасывать на провода и опоры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воздушных линий электропередачи посторонние предметы,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подниматься на опоры воздушных линий электропередачи; б) размещать 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объекты и предметы (материалы) в пределах созданных в соответствии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lastRenderedPageBreak/>
        <w:t xml:space="preserve">с требованиями нормативно-технических документов проходов и подъездов </w:t>
      </w:r>
      <w:r w:rsidR="00B04BC6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доступа к объектам электросетевого хозяйства, а также проводить любые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работы и возводить сооружения, которые могут препятствовать доступу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к объектам электросетевого хозяйства, без создания необходимых для такого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доступа проходов и подъездов; в) находиться в пределах огороженной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территории и помещениях распределительных устройств и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открывать двери и люки распределительных устройств и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производить переключения и подключения в электрических сетях (указанное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требование не распространяется на работников,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разрешенных в установленном порядке работ), разводить огонь в пределах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охранных зон вводных и распределительных устройств,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воздушных линий электропередачи, а также в охранных зонах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электропередачи; г) размещать свалки; д) производить работы ударными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механизмами, сбрасывать тяжести массой свыше 5 тонн, производить сброс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слив едких и коррозионных веществ и горюче-смазочных материалов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(в охранных зонах подземных кабельных линий электропередачи);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 размещать детские и спортивные площадки,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стадионы, рынки, торговые точки, полевые станы, загоны для скота, гаражи</w:t>
      </w:r>
      <w:r w:rsidRPr="00996E34">
        <w:t xml:space="preserve"> </w:t>
      </w:r>
      <w:r w:rsidR="00B54A0A"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стоянки всех видов машин и механизмов, проводить любые мероприятия,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связанные с большим скоплением людей, не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разрешенных в установленном порядке работ (в охранных зонах воздушных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линий электропередачи); з) использовать (запускать) любые летательные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аппараты, в том числе воздушных змеев, спортивные модели летательных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аппаратов (в охранных зонах воздушных линий электропередачи); и) бросать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якоря с судов и осуществлять их проход с отданными якорями, цепями, лотами,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волокушами и тралами (в охранных зонах подводных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электропередачи); к) осуществлять проход судов с поднятыми стрелами кранов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и других механизмов (в охранных зонах воздушных линий электропередачи).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"Правилами установления охранных зон объектов электросетевого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земельных участков, расположенных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в границах таких зон", утвержденными Постановлением 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Российской Федерации от 24 февраля 2009 года № 160;</w:t>
      </w:r>
    </w:p>
    <w:p w:rsidR="00996E34" w:rsidRDefault="00996E34" w:rsidP="00996E34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96E34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 29:22-6.1395; Тип: Зона с особыми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условиями использования территории; Вид: Охранная зона инженерных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коммуникаций, Зона охраны искусственных объектов; Наименование: Зона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с особыми условиями использования территории линии кабельной 6 кВ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от ТП № 53 до ТП № 75 в г. Архангельске; Ограничение: Запрещается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осуществлять любые действия, которые могут нарушить безопасную работу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объектов электросетевого хозяйства, в том числе привести к их повреждению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4BC6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или уничтожению, и (или) повлечь причинение вреда жизни, здоровью граждан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и имуществу физических или юридических лиц, а также повлечь нанесение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экологического ущерба и возникновение пожаров, в том числе: а) набрасывать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lastRenderedPageBreak/>
        <w:t>на провода и опоры воздушных линий электропередачи посторонние предметы,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а также подниматься на опоры воздушных линий электропередачи;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б) размещать любые объекты и предметы (материалы) в пределах созданных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в соответствии с требованиями нормативно-технических документов проходов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и подъездов для доступа к объектам электросетевого хозяйства, а 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проводить любые работы и возводить сооружения, которые 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препятствовать доступу к объектам электросетевого хозяйства, без создания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необходимых для такого доступа проходов и подъездов; в) находиться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в пределах огороженной территории и помещениях распределительных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устройств и подстанций, открывать двери и люки распределительных устройств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и подстанций, производить переключения и подключения в электрических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сетях (указанное требование не распространяется на работников, занятых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выполнением разрешенных в установленном порядке работ), разводить огонь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воздушных линий электропередачи, а также в охранных зонах кабельных линий</w:t>
      </w:r>
      <w:r w:rsidRPr="00996E34"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электропередачи; г) размещать свалки; д) производить работы ударными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механизмами, сбрасывать тяжести массой свыше 5 тонн, производить сброс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слив едких и коррозионных веществ и горюче-смазочных материалов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(в охранных зонах подземных кабельных линий электропередачи);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е) складировать или размещать хранилища любых, в том числе горюче-смазочных, материалов; ж) размещать детские и спортивные площадки,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стадионы, рынки, торговые точки, полевые станы, загоны для скота, гаражи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стоянки всех видов машин и механизмов, проводить любые мероприятия,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связанные с большим скоплением людей, не занятых выполнением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разрешенных в установленном порядке работ (в охранных зонах воздушных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линий электропередачи); з) использовать (запускать) любые летательные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аппараты, в том числе воздушных змеев, спортивные модели летательных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аппаратов (в охранных зонах воздушных линий электропередачи); и) бросать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якоря с судов и осуществлять их проход с отданными якорями, цепями, лотами,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волокушами и тралами (в охранных зонах подводных кабельных линий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электропередачи); к) осуществлять проход судов с поднятыми стрелами кранов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и других механизмов (в охранных зонах воздушных линий электропередачи).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"Правилами установления охранных зон объектов электросетевого хозяйства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>и особых условий использования земельных участков, расположенных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4A0A">
        <w:rPr>
          <w:rFonts w:ascii="Times New Roman" w:hAnsi="Times New Roman"/>
          <w:color w:val="000000"/>
          <w:sz w:val="28"/>
          <w:szCs w:val="28"/>
        </w:rPr>
        <w:br/>
      </w:r>
      <w:r w:rsidRPr="00996E34">
        <w:rPr>
          <w:rFonts w:ascii="Times New Roman" w:hAnsi="Times New Roman"/>
          <w:color w:val="000000"/>
          <w:sz w:val="28"/>
          <w:szCs w:val="28"/>
        </w:rPr>
        <w:t xml:space="preserve">в границах таких зон", утвержденными </w:t>
      </w:r>
      <w:r w:rsidR="00C0021A">
        <w:rPr>
          <w:rFonts w:ascii="Times New Roman" w:hAnsi="Times New Roman"/>
          <w:color w:val="000000"/>
          <w:sz w:val="28"/>
          <w:szCs w:val="28"/>
        </w:rPr>
        <w:t>п</w:t>
      </w:r>
      <w:r w:rsidRPr="00996E34">
        <w:rPr>
          <w:rFonts w:ascii="Times New Roman" w:hAnsi="Times New Roman"/>
          <w:color w:val="000000"/>
          <w:sz w:val="28"/>
          <w:szCs w:val="28"/>
        </w:rPr>
        <w:t>остановлением Правительства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96E34">
        <w:rPr>
          <w:rFonts w:ascii="Times New Roman" w:hAnsi="Times New Roman"/>
          <w:color w:val="000000"/>
          <w:sz w:val="28"/>
          <w:szCs w:val="28"/>
        </w:rPr>
        <w:t>Российской Федерации от 24 февраля 2009 года № 160.</w:t>
      </w:r>
    </w:p>
    <w:p w:rsidR="00B94AE8" w:rsidRDefault="00B94AE8" w:rsidP="00B94AE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B94AE8" w:rsidSect="00DB4FD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7D8" w:rsidRDefault="004317D8" w:rsidP="00D02FB8">
      <w:pPr>
        <w:spacing w:after="0" w:line="240" w:lineRule="auto"/>
      </w:pPr>
      <w:r>
        <w:separator/>
      </w:r>
    </w:p>
  </w:endnote>
  <w:endnote w:type="continuationSeparator" w:id="0">
    <w:p w:rsidR="004317D8" w:rsidRDefault="004317D8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7D8" w:rsidRDefault="004317D8" w:rsidP="00D02FB8">
      <w:pPr>
        <w:spacing w:after="0" w:line="240" w:lineRule="auto"/>
      </w:pPr>
      <w:r>
        <w:separator/>
      </w:r>
    </w:p>
  </w:footnote>
  <w:footnote w:type="continuationSeparator" w:id="0">
    <w:p w:rsidR="004317D8" w:rsidRDefault="004317D8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DB4FDC">
          <w:rPr>
            <w:rFonts w:ascii="Times New Roman" w:hAnsi="Times New Roman"/>
            <w:noProof/>
            <w:sz w:val="24"/>
            <w:szCs w:val="24"/>
          </w:rPr>
          <w:t>9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71C58"/>
    <w:rsid w:val="001951C3"/>
    <w:rsid w:val="00235681"/>
    <w:rsid w:val="002847DA"/>
    <w:rsid w:val="00380363"/>
    <w:rsid w:val="004317D8"/>
    <w:rsid w:val="00470E7A"/>
    <w:rsid w:val="004C7ACD"/>
    <w:rsid w:val="00577663"/>
    <w:rsid w:val="00723C32"/>
    <w:rsid w:val="00726AE5"/>
    <w:rsid w:val="007441D3"/>
    <w:rsid w:val="007553E7"/>
    <w:rsid w:val="00996E34"/>
    <w:rsid w:val="00B00633"/>
    <w:rsid w:val="00B04BC6"/>
    <w:rsid w:val="00B54A0A"/>
    <w:rsid w:val="00B74510"/>
    <w:rsid w:val="00B94AE8"/>
    <w:rsid w:val="00BD13ED"/>
    <w:rsid w:val="00C0021A"/>
    <w:rsid w:val="00D02FB8"/>
    <w:rsid w:val="00D076DE"/>
    <w:rsid w:val="00D86D5C"/>
    <w:rsid w:val="00DB4FDC"/>
    <w:rsid w:val="00E23198"/>
    <w:rsid w:val="00E3419F"/>
    <w:rsid w:val="00E470F3"/>
    <w:rsid w:val="00E745FB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C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C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4A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C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7ACD"/>
    <w:rPr>
      <w:rFonts w:ascii="Tahoma" w:eastAsia="Calibri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B94A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esinfo@arhe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3900</Words>
  <Characters>22234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Ольга Борисовна Александрова</cp:lastModifiedBy>
  <cp:revision>5</cp:revision>
  <cp:lastPrinted>2025-03-19T11:46:00Z</cp:lastPrinted>
  <dcterms:created xsi:type="dcterms:W3CDTF">2025-03-18T06:41:00Z</dcterms:created>
  <dcterms:modified xsi:type="dcterms:W3CDTF">2025-03-19T11:46:00Z</dcterms:modified>
</cp:coreProperties>
</file>